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E53FF" w14:textId="77777777" w:rsidR="00BF3737" w:rsidRPr="00BF3737" w:rsidRDefault="00BF3737" w:rsidP="00BF3737">
      <w:pPr>
        <w:spacing w:after="0" w:line="360" w:lineRule="atLeast"/>
        <w:textAlignment w:val="baseline"/>
        <w:outlineLvl w:val="0"/>
        <w:rPr>
          <w:rFonts w:ascii="inherit" w:eastAsia="Times New Roman" w:hAnsi="inherit" w:cs="Times New Roman"/>
          <w:b/>
          <w:bCs/>
          <w:color w:val="222222"/>
          <w:kern w:val="36"/>
          <w:sz w:val="39"/>
          <w:szCs w:val="39"/>
        </w:rPr>
      </w:pPr>
      <w:r w:rsidRPr="00BF3737">
        <w:rPr>
          <w:rFonts w:ascii="inherit" w:eastAsia="Times New Roman" w:hAnsi="inherit" w:cs="Times New Roman"/>
          <w:b/>
          <w:bCs/>
          <w:color w:val="222222"/>
          <w:kern w:val="36"/>
          <w:sz w:val="39"/>
          <w:szCs w:val="39"/>
        </w:rPr>
        <w:t>Computer/Internet Policy</w:t>
      </w:r>
    </w:p>
    <w:p w14:paraId="41D93394" w14:textId="77777777" w:rsidR="00BF3737" w:rsidRPr="00BF3737" w:rsidRDefault="00BF3737" w:rsidP="00BF3737">
      <w:pPr>
        <w:spacing w:after="450" w:line="240" w:lineRule="auto"/>
        <w:textAlignment w:val="baseline"/>
        <w:rPr>
          <w:rFonts w:ascii="inherit" w:eastAsia="Times New Roman" w:hAnsi="inherit" w:cs="Helvetica"/>
          <w:color w:val="373737"/>
          <w:sz w:val="24"/>
          <w:szCs w:val="24"/>
        </w:rPr>
      </w:pPr>
      <w:r w:rsidRPr="00BF3737">
        <w:rPr>
          <w:rFonts w:ascii="inherit" w:eastAsia="Times New Roman" w:hAnsi="inherit" w:cs="Helvetica"/>
          <w:color w:val="373737"/>
          <w:sz w:val="24"/>
          <w:szCs w:val="24"/>
        </w:rPr>
        <w:t xml:space="preserve">Computers are available for public use in the Blair Public Library.  The uses for these computers include searching the </w:t>
      </w:r>
      <w:proofErr w:type="gramStart"/>
      <w:r w:rsidRPr="00BF3737">
        <w:rPr>
          <w:rFonts w:ascii="inherit" w:eastAsia="Times New Roman" w:hAnsi="inherit" w:cs="Helvetica"/>
          <w:color w:val="373737"/>
          <w:sz w:val="24"/>
          <w:szCs w:val="24"/>
        </w:rPr>
        <w:t>Library’s</w:t>
      </w:r>
      <w:proofErr w:type="gramEnd"/>
      <w:r w:rsidRPr="00BF3737">
        <w:rPr>
          <w:rFonts w:ascii="inherit" w:eastAsia="Times New Roman" w:hAnsi="inherit" w:cs="Helvetica"/>
          <w:color w:val="373737"/>
          <w:sz w:val="24"/>
          <w:szCs w:val="24"/>
        </w:rPr>
        <w:t xml:space="preserve"> catalog, word processing and Internet access.</w:t>
      </w:r>
    </w:p>
    <w:p w14:paraId="449C9BB8" w14:textId="77777777" w:rsidR="00BF3737" w:rsidRPr="00BF3737" w:rsidRDefault="00BF3737" w:rsidP="00BF3737">
      <w:pPr>
        <w:spacing w:after="450" w:line="240" w:lineRule="auto"/>
        <w:textAlignment w:val="baseline"/>
        <w:rPr>
          <w:rFonts w:ascii="inherit" w:eastAsia="Times New Roman" w:hAnsi="inherit" w:cs="Helvetica"/>
          <w:color w:val="373737"/>
          <w:sz w:val="24"/>
          <w:szCs w:val="24"/>
        </w:rPr>
      </w:pPr>
      <w:r w:rsidRPr="00BF3737">
        <w:rPr>
          <w:rFonts w:ascii="inherit" w:eastAsia="Times New Roman" w:hAnsi="inherit" w:cs="Helvetica"/>
          <w:color w:val="373737"/>
          <w:sz w:val="24"/>
          <w:szCs w:val="24"/>
        </w:rPr>
        <w:t xml:space="preserve">It is the responsibility of the patron to demonstrate good judgment, respect for others and appropriate conduct while using the computers.  Using the computers is a privilege which may be revoked at any time for conduct which, in the sole discretion of Library management, is inappropriate, </w:t>
      </w:r>
      <w:proofErr w:type="gramStart"/>
      <w:r w:rsidRPr="00BF3737">
        <w:rPr>
          <w:rFonts w:ascii="inherit" w:eastAsia="Times New Roman" w:hAnsi="inherit" w:cs="Helvetica"/>
          <w:color w:val="373737"/>
          <w:sz w:val="24"/>
          <w:szCs w:val="24"/>
        </w:rPr>
        <w:t>irresponsible</w:t>
      </w:r>
      <w:proofErr w:type="gramEnd"/>
      <w:r w:rsidRPr="00BF3737">
        <w:rPr>
          <w:rFonts w:ascii="inherit" w:eastAsia="Times New Roman" w:hAnsi="inherit" w:cs="Helvetica"/>
          <w:color w:val="373737"/>
          <w:sz w:val="24"/>
          <w:szCs w:val="24"/>
        </w:rPr>
        <w:t xml:space="preserve"> or disturbing to other patrons or otherwise inappropriate in a public setting for a Library.  The </w:t>
      </w:r>
      <w:proofErr w:type="gramStart"/>
      <w:r w:rsidRPr="00BF3737">
        <w:rPr>
          <w:rFonts w:ascii="inherit" w:eastAsia="Times New Roman" w:hAnsi="inherit" w:cs="Helvetica"/>
          <w:color w:val="373737"/>
          <w:sz w:val="24"/>
          <w:szCs w:val="24"/>
        </w:rPr>
        <w:t>Library</w:t>
      </w:r>
      <w:proofErr w:type="gramEnd"/>
      <w:r w:rsidRPr="00BF3737">
        <w:rPr>
          <w:rFonts w:ascii="inherit" w:eastAsia="Times New Roman" w:hAnsi="inherit" w:cs="Helvetica"/>
          <w:color w:val="373737"/>
          <w:sz w:val="24"/>
          <w:szCs w:val="24"/>
        </w:rPr>
        <w:t xml:space="preserve"> does not guarantee privacy.  Additionally, any of the </w:t>
      </w:r>
      <w:proofErr w:type="gramStart"/>
      <w:r w:rsidRPr="00BF3737">
        <w:rPr>
          <w:rFonts w:ascii="inherit" w:eastAsia="Times New Roman" w:hAnsi="inherit" w:cs="Helvetica"/>
          <w:color w:val="373737"/>
          <w:sz w:val="24"/>
          <w:szCs w:val="24"/>
        </w:rPr>
        <w:t>Library</w:t>
      </w:r>
      <w:proofErr w:type="gramEnd"/>
      <w:r w:rsidRPr="00BF3737">
        <w:rPr>
          <w:rFonts w:ascii="inherit" w:eastAsia="Times New Roman" w:hAnsi="inherit" w:cs="Helvetica"/>
          <w:color w:val="373737"/>
          <w:sz w:val="24"/>
          <w:szCs w:val="24"/>
        </w:rPr>
        <w:t xml:space="preserve"> staff is entitled to directly monitor the content or use of a computer at any time.  When you access the </w:t>
      </w:r>
      <w:proofErr w:type="gramStart"/>
      <w:r w:rsidRPr="00BF3737">
        <w:rPr>
          <w:rFonts w:ascii="inherit" w:eastAsia="Times New Roman" w:hAnsi="inherit" w:cs="Helvetica"/>
          <w:color w:val="373737"/>
          <w:sz w:val="24"/>
          <w:szCs w:val="24"/>
        </w:rPr>
        <w:t>Internet</w:t>
      </w:r>
      <w:proofErr w:type="gramEnd"/>
      <w:r w:rsidRPr="00BF3737">
        <w:rPr>
          <w:rFonts w:ascii="inherit" w:eastAsia="Times New Roman" w:hAnsi="inherit" w:cs="Helvetica"/>
          <w:color w:val="373737"/>
          <w:sz w:val="24"/>
          <w:szCs w:val="24"/>
        </w:rPr>
        <w:t xml:space="preserve"> you leave the Blair Public Library.  The </w:t>
      </w:r>
      <w:proofErr w:type="gramStart"/>
      <w:r w:rsidRPr="00BF3737">
        <w:rPr>
          <w:rFonts w:ascii="inherit" w:eastAsia="Times New Roman" w:hAnsi="inherit" w:cs="Helvetica"/>
          <w:color w:val="373737"/>
          <w:sz w:val="24"/>
          <w:szCs w:val="24"/>
        </w:rPr>
        <w:t>Library</w:t>
      </w:r>
      <w:proofErr w:type="gramEnd"/>
      <w:r w:rsidRPr="00BF3737">
        <w:rPr>
          <w:rFonts w:ascii="inherit" w:eastAsia="Times New Roman" w:hAnsi="inherit" w:cs="Helvetica"/>
          <w:color w:val="373737"/>
          <w:sz w:val="24"/>
          <w:szCs w:val="24"/>
        </w:rPr>
        <w:t xml:space="preserve"> has no control over the information accessed through the Internet and cannot be held responsible for its content.</w:t>
      </w:r>
    </w:p>
    <w:p w14:paraId="470EAB59" w14:textId="77777777" w:rsidR="00BF3737" w:rsidRPr="00BF3737" w:rsidRDefault="00BF3737" w:rsidP="00BF3737">
      <w:pPr>
        <w:spacing w:after="450" w:line="240" w:lineRule="auto"/>
        <w:textAlignment w:val="baseline"/>
        <w:rPr>
          <w:rFonts w:ascii="inherit" w:eastAsia="Times New Roman" w:hAnsi="inherit" w:cs="Helvetica"/>
          <w:color w:val="373737"/>
          <w:sz w:val="24"/>
          <w:szCs w:val="24"/>
        </w:rPr>
      </w:pPr>
      <w:r w:rsidRPr="00BF3737">
        <w:rPr>
          <w:rFonts w:ascii="inherit" w:eastAsia="Times New Roman" w:hAnsi="inherit" w:cs="Helvetica"/>
          <w:color w:val="373737"/>
          <w:sz w:val="24"/>
          <w:szCs w:val="24"/>
        </w:rPr>
        <w:t xml:space="preserve">The </w:t>
      </w:r>
      <w:proofErr w:type="gramStart"/>
      <w:r w:rsidRPr="00BF3737">
        <w:rPr>
          <w:rFonts w:ascii="inherit" w:eastAsia="Times New Roman" w:hAnsi="inherit" w:cs="Helvetica"/>
          <w:color w:val="373737"/>
          <w:sz w:val="24"/>
          <w:szCs w:val="24"/>
        </w:rPr>
        <w:t>Library</w:t>
      </w:r>
      <w:proofErr w:type="gramEnd"/>
      <w:r w:rsidRPr="00BF3737">
        <w:rPr>
          <w:rFonts w:ascii="inherit" w:eastAsia="Times New Roman" w:hAnsi="inherit" w:cs="Helvetica"/>
          <w:color w:val="373737"/>
          <w:sz w:val="24"/>
          <w:szCs w:val="24"/>
        </w:rPr>
        <w:t xml:space="preserve"> does not endorse the content, accuracy, or various viewpoints accessed through the Internet.  The Internet content is filtered but the Blair Library is not responsible for the effectiveness of the filtering system.  Patrons </w:t>
      </w:r>
      <w:proofErr w:type="gramStart"/>
      <w:r w:rsidRPr="00BF3737">
        <w:rPr>
          <w:rFonts w:ascii="inherit" w:eastAsia="Times New Roman" w:hAnsi="inherit" w:cs="Helvetica"/>
          <w:color w:val="373737"/>
          <w:sz w:val="24"/>
          <w:szCs w:val="24"/>
        </w:rPr>
        <w:t>age</w:t>
      </w:r>
      <w:proofErr w:type="gramEnd"/>
      <w:r w:rsidRPr="00BF3737">
        <w:rPr>
          <w:rFonts w:ascii="inherit" w:eastAsia="Times New Roman" w:hAnsi="inherit" w:cs="Helvetica"/>
          <w:color w:val="373737"/>
          <w:sz w:val="24"/>
          <w:szCs w:val="24"/>
        </w:rPr>
        <w:t xml:space="preserve"> 18 and older may ask to have the filter disabled.</w:t>
      </w:r>
    </w:p>
    <w:p w14:paraId="18D05671" w14:textId="77777777" w:rsidR="00BF3737" w:rsidRPr="00BF3737" w:rsidRDefault="00BF3737" w:rsidP="00BF3737">
      <w:pPr>
        <w:spacing w:after="0" w:line="240" w:lineRule="auto"/>
        <w:textAlignment w:val="baseline"/>
        <w:rPr>
          <w:rFonts w:ascii="inherit" w:eastAsia="Times New Roman" w:hAnsi="inherit" w:cs="Helvetica"/>
          <w:color w:val="373737"/>
          <w:sz w:val="24"/>
          <w:szCs w:val="24"/>
        </w:rPr>
      </w:pPr>
      <w:r w:rsidRPr="00BF3737">
        <w:rPr>
          <w:rFonts w:ascii="inherit" w:eastAsia="Times New Roman" w:hAnsi="inherit" w:cs="Helvetica"/>
          <w:b/>
          <w:bCs/>
          <w:color w:val="373737"/>
          <w:sz w:val="24"/>
          <w:szCs w:val="24"/>
        </w:rPr>
        <w:t>    </w:t>
      </w:r>
      <w:r w:rsidRPr="00BF3737">
        <w:rPr>
          <w:rFonts w:ascii="inherit" w:eastAsia="Times New Roman" w:hAnsi="inherit" w:cs="Helvetica"/>
          <w:b/>
          <w:bCs/>
          <w:color w:val="373737"/>
          <w:sz w:val="24"/>
          <w:szCs w:val="24"/>
          <w:u w:val="single"/>
          <w:bdr w:val="none" w:sz="0" w:space="0" w:color="auto" w:frame="1"/>
        </w:rPr>
        <w:t> Authorization for Internet Access:</w:t>
      </w:r>
      <w:r w:rsidRPr="00BF3737">
        <w:rPr>
          <w:rFonts w:ascii="inherit" w:eastAsia="Times New Roman" w:hAnsi="inherit" w:cs="Helvetica"/>
          <w:color w:val="373737"/>
          <w:sz w:val="24"/>
          <w:szCs w:val="24"/>
        </w:rPr>
        <w:t xml:space="preserve">  Patrons, age 18 or over, must register at the front desk for authorization to use a computer.  Patrons under the age of 18 must have a valid Library card or be accompanied by a parent or legal guardian with appropriate identification.  All patrons under the age of 18 will use a filtered computer unless they are accompanied by a parent of legal guardian and said parent or guardian allows the filter to be removed.  Parents or guardians, not the </w:t>
      </w:r>
      <w:proofErr w:type="gramStart"/>
      <w:r w:rsidRPr="00BF3737">
        <w:rPr>
          <w:rFonts w:ascii="inherit" w:eastAsia="Times New Roman" w:hAnsi="inherit" w:cs="Helvetica"/>
          <w:color w:val="373737"/>
          <w:sz w:val="24"/>
          <w:szCs w:val="24"/>
        </w:rPr>
        <w:t>Library</w:t>
      </w:r>
      <w:proofErr w:type="gramEnd"/>
      <w:r w:rsidRPr="00BF3737">
        <w:rPr>
          <w:rFonts w:ascii="inherit" w:eastAsia="Times New Roman" w:hAnsi="inherit" w:cs="Helvetica"/>
          <w:color w:val="373737"/>
          <w:sz w:val="24"/>
          <w:szCs w:val="24"/>
        </w:rPr>
        <w:t xml:space="preserve"> or its staff, are responsible for the Internet information accessed by their children.  Parents may request children under the age of 18, with a valid library card, be restricted from Internet use without parental supervision.</w:t>
      </w:r>
    </w:p>
    <w:p w14:paraId="0B90F01D" w14:textId="77777777" w:rsidR="00BF3737" w:rsidRPr="00BF3737" w:rsidRDefault="00BF3737" w:rsidP="00BF3737">
      <w:pPr>
        <w:spacing w:after="0" w:line="240" w:lineRule="auto"/>
        <w:textAlignment w:val="baseline"/>
        <w:rPr>
          <w:rFonts w:ascii="inherit" w:eastAsia="Times New Roman" w:hAnsi="inherit" w:cs="Helvetica"/>
          <w:color w:val="373737"/>
          <w:sz w:val="24"/>
          <w:szCs w:val="24"/>
        </w:rPr>
      </w:pPr>
      <w:r w:rsidRPr="00BF3737">
        <w:rPr>
          <w:rFonts w:ascii="inherit" w:eastAsia="Times New Roman" w:hAnsi="inherit" w:cs="Helvetica"/>
          <w:b/>
          <w:bCs/>
          <w:color w:val="373737"/>
          <w:sz w:val="24"/>
          <w:szCs w:val="24"/>
        </w:rPr>
        <w:t>    </w:t>
      </w:r>
      <w:r w:rsidRPr="00BF3737">
        <w:rPr>
          <w:rFonts w:ascii="inherit" w:eastAsia="Times New Roman" w:hAnsi="inherit" w:cs="Helvetica"/>
          <w:b/>
          <w:bCs/>
          <w:color w:val="373737"/>
          <w:sz w:val="24"/>
          <w:szCs w:val="24"/>
          <w:u w:val="single"/>
          <w:bdr w:val="none" w:sz="0" w:space="0" w:color="auto" w:frame="1"/>
        </w:rPr>
        <w:t> Time Allocation:</w:t>
      </w:r>
      <w:r w:rsidRPr="00BF3737">
        <w:rPr>
          <w:rFonts w:ascii="inherit" w:eastAsia="Times New Roman" w:hAnsi="inherit" w:cs="Helvetica"/>
          <w:color w:val="373737"/>
          <w:sz w:val="24"/>
          <w:szCs w:val="24"/>
        </w:rPr>
        <w:t xml:space="preserve">  Computer sessions are for 30 minutes on a first come first serve basis.  If no one is waiting, the patron may continue to use the computer.  If a patron is asked to vacate a computer, the patron must wait 30 minutes before beginning a new session, unless a computer becomes </w:t>
      </w:r>
      <w:proofErr w:type="gramStart"/>
      <w:r w:rsidRPr="00BF3737">
        <w:rPr>
          <w:rFonts w:ascii="inherit" w:eastAsia="Times New Roman" w:hAnsi="inherit" w:cs="Helvetica"/>
          <w:color w:val="373737"/>
          <w:sz w:val="24"/>
          <w:szCs w:val="24"/>
        </w:rPr>
        <w:t>available</w:t>
      </w:r>
      <w:proofErr w:type="gramEnd"/>
      <w:r w:rsidRPr="00BF3737">
        <w:rPr>
          <w:rFonts w:ascii="inherit" w:eastAsia="Times New Roman" w:hAnsi="inherit" w:cs="Helvetica"/>
          <w:color w:val="373737"/>
          <w:sz w:val="24"/>
          <w:szCs w:val="24"/>
        </w:rPr>
        <w:t xml:space="preserve"> and no one is waiting.  Users must promptly vacate a computer when asked by Library staff.  A maximum of 2 hours per day is </w:t>
      </w:r>
      <w:proofErr w:type="gramStart"/>
      <w:r w:rsidRPr="00BF3737">
        <w:rPr>
          <w:rFonts w:ascii="inherit" w:eastAsia="Times New Roman" w:hAnsi="inherit" w:cs="Helvetica"/>
          <w:color w:val="373737"/>
          <w:sz w:val="24"/>
          <w:szCs w:val="24"/>
        </w:rPr>
        <w:t>enforced, unless</w:t>
      </w:r>
      <w:proofErr w:type="gramEnd"/>
      <w:r w:rsidRPr="00BF3737">
        <w:rPr>
          <w:rFonts w:ascii="inherit" w:eastAsia="Times New Roman" w:hAnsi="inherit" w:cs="Helvetica"/>
          <w:color w:val="373737"/>
          <w:sz w:val="24"/>
          <w:szCs w:val="24"/>
        </w:rPr>
        <w:t xml:space="preserve"> no other users are present or waiting for an available computer.</w:t>
      </w:r>
    </w:p>
    <w:p w14:paraId="525851D0" w14:textId="77777777" w:rsidR="00BF3737" w:rsidRPr="00BF3737" w:rsidRDefault="00BF3737" w:rsidP="00BF3737">
      <w:pPr>
        <w:spacing w:after="0" w:line="240" w:lineRule="auto"/>
        <w:textAlignment w:val="baseline"/>
        <w:rPr>
          <w:rFonts w:ascii="inherit" w:eastAsia="Times New Roman" w:hAnsi="inherit" w:cs="Helvetica"/>
          <w:color w:val="373737"/>
          <w:sz w:val="24"/>
          <w:szCs w:val="24"/>
        </w:rPr>
      </w:pPr>
      <w:r w:rsidRPr="00BF3737">
        <w:rPr>
          <w:rFonts w:ascii="inherit" w:eastAsia="Times New Roman" w:hAnsi="inherit" w:cs="Helvetica"/>
          <w:b/>
          <w:bCs/>
          <w:color w:val="373737"/>
          <w:sz w:val="24"/>
          <w:szCs w:val="24"/>
        </w:rPr>
        <w:t>    </w:t>
      </w:r>
      <w:r w:rsidRPr="00BF3737">
        <w:rPr>
          <w:rFonts w:ascii="inherit" w:eastAsia="Times New Roman" w:hAnsi="inherit" w:cs="Helvetica"/>
          <w:b/>
          <w:bCs/>
          <w:color w:val="373737"/>
          <w:sz w:val="24"/>
          <w:szCs w:val="24"/>
          <w:u w:val="single"/>
          <w:bdr w:val="none" w:sz="0" w:space="0" w:color="auto" w:frame="1"/>
        </w:rPr>
        <w:t> User Assistance:</w:t>
      </w:r>
      <w:r w:rsidRPr="00BF3737">
        <w:rPr>
          <w:rFonts w:ascii="inherit" w:eastAsia="Times New Roman" w:hAnsi="inherit" w:cs="Helvetica"/>
          <w:color w:val="373737"/>
          <w:sz w:val="24"/>
          <w:szCs w:val="24"/>
        </w:rPr>
        <w:t xml:space="preserve">  The Library does not routinely provide computer training.  The </w:t>
      </w:r>
      <w:proofErr w:type="gramStart"/>
      <w:r w:rsidRPr="00BF3737">
        <w:rPr>
          <w:rFonts w:ascii="inherit" w:eastAsia="Times New Roman" w:hAnsi="inherit" w:cs="Helvetica"/>
          <w:color w:val="373737"/>
          <w:sz w:val="24"/>
          <w:szCs w:val="24"/>
        </w:rPr>
        <w:t>Library</w:t>
      </w:r>
      <w:proofErr w:type="gramEnd"/>
      <w:r w:rsidRPr="00BF3737">
        <w:rPr>
          <w:rFonts w:ascii="inherit" w:eastAsia="Times New Roman" w:hAnsi="inherit" w:cs="Helvetica"/>
          <w:color w:val="373737"/>
          <w:sz w:val="24"/>
          <w:szCs w:val="24"/>
        </w:rPr>
        <w:t xml:space="preserve"> staff may not be able to assist computer users because of limited training or other demands on the time of the staff.</w:t>
      </w:r>
    </w:p>
    <w:p w14:paraId="21478B21" w14:textId="77777777" w:rsidR="00BF3737" w:rsidRPr="00BF3737" w:rsidRDefault="00BF3737" w:rsidP="00BF3737">
      <w:pPr>
        <w:spacing w:after="0" w:line="240" w:lineRule="auto"/>
        <w:textAlignment w:val="baseline"/>
        <w:rPr>
          <w:rFonts w:ascii="inherit" w:eastAsia="Times New Roman" w:hAnsi="inherit" w:cs="Helvetica"/>
          <w:color w:val="373737"/>
          <w:sz w:val="24"/>
          <w:szCs w:val="24"/>
        </w:rPr>
      </w:pPr>
      <w:r w:rsidRPr="00BF3737">
        <w:rPr>
          <w:rFonts w:ascii="inherit" w:eastAsia="Times New Roman" w:hAnsi="inherit" w:cs="Helvetica"/>
          <w:b/>
          <w:bCs/>
          <w:color w:val="373737"/>
          <w:sz w:val="24"/>
          <w:szCs w:val="24"/>
        </w:rPr>
        <w:t>    </w:t>
      </w:r>
      <w:r w:rsidRPr="00BF3737">
        <w:rPr>
          <w:rFonts w:ascii="inherit" w:eastAsia="Times New Roman" w:hAnsi="inherit" w:cs="Helvetica"/>
          <w:b/>
          <w:bCs/>
          <w:color w:val="373737"/>
          <w:sz w:val="24"/>
          <w:szCs w:val="24"/>
          <w:u w:val="single"/>
          <w:bdr w:val="none" w:sz="0" w:space="0" w:color="auto" w:frame="1"/>
        </w:rPr>
        <w:t> Prohibitions:</w:t>
      </w:r>
      <w:r w:rsidRPr="00BF3737">
        <w:rPr>
          <w:rFonts w:ascii="inherit" w:eastAsia="Times New Roman" w:hAnsi="inherit" w:cs="Helvetica"/>
          <w:color w:val="373737"/>
          <w:sz w:val="24"/>
          <w:szCs w:val="24"/>
        </w:rPr>
        <w:t>    The following activities are prohibited:</w:t>
      </w:r>
    </w:p>
    <w:p w14:paraId="50B14069" w14:textId="77777777" w:rsidR="00BF3737" w:rsidRPr="00BF3737" w:rsidRDefault="00BF3737" w:rsidP="00BF3737">
      <w:pPr>
        <w:numPr>
          <w:ilvl w:val="0"/>
          <w:numId w:val="1"/>
        </w:numPr>
        <w:spacing w:after="0" w:line="240" w:lineRule="auto"/>
        <w:ind w:left="1095"/>
        <w:textAlignment w:val="baseline"/>
        <w:rPr>
          <w:rFonts w:ascii="inherit" w:eastAsia="Times New Roman" w:hAnsi="inherit" w:cs="Helvetica"/>
          <w:color w:val="373737"/>
          <w:sz w:val="24"/>
          <w:szCs w:val="24"/>
        </w:rPr>
      </w:pPr>
      <w:r w:rsidRPr="00BF3737">
        <w:rPr>
          <w:rFonts w:ascii="inherit" w:eastAsia="Times New Roman" w:hAnsi="inherit" w:cs="Helvetica"/>
          <w:color w:val="373737"/>
          <w:sz w:val="24"/>
          <w:szCs w:val="24"/>
        </w:rPr>
        <w:t xml:space="preserve">Destruction or damage to equipment, software or data belonging to the </w:t>
      </w:r>
      <w:proofErr w:type="gramStart"/>
      <w:r w:rsidRPr="00BF3737">
        <w:rPr>
          <w:rFonts w:ascii="inherit" w:eastAsia="Times New Roman" w:hAnsi="inherit" w:cs="Helvetica"/>
          <w:color w:val="373737"/>
          <w:sz w:val="24"/>
          <w:szCs w:val="24"/>
        </w:rPr>
        <w:t>Library;</w:t>
      </w:r>
      <w:proofErr w:type="gramEnd"/>
    </w:p>
    <w:p w14:paraId="3B00EAAA" w14:textId="77777777" w:rsidR="00BF3737" w:rsidRPr="00BF3737" w:rsidRDefault="00BF3737" w:rsidP="00BF3737">
      <w:pPr>
        <w:numPr>
          <w:ilvl w:val="0"/>
          <w:numId w:val="1"/>
        </w:numPr>
        <w:spacing w:after="0" w:line="240" w:lineRule="auto"/>
        <w:ind w:left="1095"/>
        <w:textAlignment w:val="baseline"/>
        <w:rPr>
          <w:rFonts w:ascii="inherit" w:eastAsia="Times New Roman" w:hAnsi="inherit" w:cs="Helvetica"/>
          <w:color w:val="373737"/>
          <w:sz w:val="24"/>
          <w:szCs w:val="24"/>
        </w:rPr>
      </w:pPr>
      <w:r w:rsidRPr="00BF3737">
        <w:rPr>
          <w:rFonts w:ascii="inherit" w:eastAsia="Times New Roman" w:hAnsi="inherit" w:cs="Helvetica"/>
          <w:color w:val="373737"/>
          <w:sz w:val="24"/>
          <w:szCs w:val="24"/>
        </w:rPr>
        <w:t xml:space="preserve">Unauthorized monitoring, or disruption of electronic </w:t>
      </w:r>
      <w:proofErr w:type="gramStart"/>
      <w:r w:rsidRPr="00BF3737">
        <w:rPr>
          <w:rFonts w:ascii="inherit" w:eastAsia="Times New Roman" w:hAnsi="inherit" w:cs="Helvetica"/>
          <w:color w:val="373737"/>
          <w:sz w:val="24"/>
          <w:szCs w:val="24"/>
        </w:rPr>
        <w:t>communications;</w:t>
      </w:r>
      <w:proofErr w:type="gramEnd"/>
    </w:p>
    <w:p w14:paraId="2D375287" w14:textId="77777777" w:rsidR="00BF3737" w:rsidRPr="00BF3737" w:rsidRDefault="00BF3737" w:rsidP="00BF3737">
      <w:pPr>
        <w:numPr>
          <w:ilvl w:val="0"/>
          <w:numId w:val="1"/>
        </w:numPr>
        <w:spacing w:after="0" w:line="240" w:lineRule="auto"/>
        <w:ind w:left="1095"/>
        <w:textAlignment w:val="baseline"/>
        <w:rPr>
          <w:rFonts w:ascii="inherit" w:eastAsia="Times New Roman" w:hAnsi="inherit" w:cs="Helvetica"/>
          <w:color w:val="373737"/>
          <w:sz w:val="24"/>
          <w:szCs w:val="24"/>
        </w:rPr>
      </w:pPr>
      <w:r w:rsidRPr="00BF3737">
        <w:rPr>
          <w:rFonts w:ascii="inherit" w:eastAsia="Times New Roman" w:hAnsi="inherit" w:cs="Helvetica"/>
          <w:color w:val="373737"/>
          <w:sz w:val="24"/>
          <w:szCs w:val="24"/>
        </w:rPr>
        <w:t xml:space="preserve">Unauthorized use of destruction of data of </w:t>
      </w:r>
      <w:proofErr w:type="gramStart"/>
      <w:r w:rsidRPr="00BF3737">
        <w:rPr>
          <w:rFonts w:ascii="inherit" w:eastAsia="Times New Roman" w:hAnsi="inherit" w:cs="Helvetica"/>
          <w:color w:val="373737"/>
          <w:sz w:val="24"/>
          <w:szCs w:val="24"/>
        </w:rPr>
        <w:t>others;</w:t>
      </w:r>
      <w:proofErr w:type="gramEnd"/>
    </w:p>
    <w:p w14:paraId="3E65C58F" w14:textId="77777777" w:rsidR="00BF3737" w:rsidRPr="00BF3737" w:rsidRDefault="00BF3737" w:rsidP="00BF3737">
      <w:pPr>
        <w:numPr>
          <w:ilvl w:val="0"/>
          <w:numId w:val="1"/>
        </w:numPr>
        <w:spacing w:after="0" w:line="240" w:lineRule="auto"/>
        <w:ind w:left="1095"/>
        <w:textAlignment w:val="baseline"/>
        <w:rPr>
          <w:rFonts w:ascii="inherit" w:eastAsia="Times New Roman" w:hAnsi="inherit" w:cs="Helvetica"/>
          <w:color w:val="373737"/>
          <w:sz w:val="24"/>
          <w:szCs w:val="24"/>
        </w:rPr>
      </w:pPr>
      <w:r w:rsidRPr="00BF3737">
        <w:rPr>
          <w:rFonts w:ascii="inherit" w:eastAsia="Times New Roman" w:hAnsi="inherit" w:cs="Helvetica"/>
          <w:color w:val="373737"/>
          <w:sz w:val="24"/>
          <w:szCs w:val="24"/>
        </w:rPr>
        <w:t xml:space="preserve">Unauthorized copying or transmittal of copyright protected </w:t>
      </w:r>
      <w:proofErr w:type="gramStart"/>
      <w:r w:rsidRPr="00BF3737">
        <w:rPr>
          <w:rFonts w:ascii="inherit" w:eastAsia="Times New Roman" w:hAnsi="inherit" w:cs="Helvetica"/>
          <w:color w:val="373737"/>
          <w:sz w:val="24"/>
          <w:szCs w:val="24"/>
        </w:rPr>
        <w:t>data;</w:t>
      </w:r>
      <w:proofErr w:type="gramEnd"/>
    </w:p>
    <w:p w14:paraId="6158C17C" w14:textId="77777777" w:rsidR="00BF3737" w:rsidRPr="00BF3737" w:rsidRDefault="00BF3737" w:rsidP="00BF3737">
      <w:pPr>
        <w:numPr>
          <w:ilvl w:val="0"/>
          <w:numId w:val="1"/>
        </w:numPr>
        <w:spacing w:after="0" w:line="240" w:lineRule="auto"/>
        <w:ind w:left="1095"/>
        <w:textAlignment w:val="baseline"/>
        <w:rPr>
          <w:rFonts w:ascii="inherit" w:eastAsia="Times New Roman" w:hAnsi="inherit" w:cs="Helvetica"/>
          <w:color w:val="373737"/>
          <w:sz w:val="24"/>
          <w:szCs w:val="24"/>
        </w:rPr>
      </w:pPr>
      <w:r w:rsidRPr="00BF3737">
        <w:rPr>
          <w:rFonts w:ascii="inherit" w:eastAsia="Times New Roman" w:hAnsi="inherit" w:cs="Helvetica"/>
          <w:color w:val="373737"/>
          <w:sz w:val="24"/>
          <w:szCs w:val="24"/>
        </w:rPr>
        <w:t xml:space="preserve">Harassing, </w:t>
      </w:r>
      <w:proofErr w:type="gramStart"/>
      <w:r w:rsidRPr="00BF3737">
        <w:rPr>
          <w:rFonts w:ascii="inherit" w:eastAsia="Times New Roman" w:hAnsi="inherit" w:cs="Helvetica"/>
          <w:color w:val="373737"/>
          <w:sz w:val="24"/>
          <w:szCs w:val="24"/>
        </w:rPr>
        <w:t>libeling</w:t>
      </w:r>
      <w:proofErr w:type="gramEnd"/>
      <w:r w:rsidRPr="00BF3737">
        <w:rPr>
          <w:rFonts w:ascii="inherit" w:eastAsia="Times New Roman" w:hAnsi="inherit" w:cs="Helvetica"/>
          <w:color w:val="373737"/>
          <w:sz w:val="24"/>
          <w:szCs w:val="24"/>
        </w:rPr>
        <w:t xml:space="preserve"> or slandering of others; and</w:t>
      </w:r>
    </w:p>
    <w:p w14:paraId="25039747" w14:textId="77777777" w:rsidR="00BF3737" w:rsidRPr="00BF3737" w:rsidRDefault="00BF3737" w:rsidP="00BF3737">
      <w:pPr>
        <w:numPr>
          <w:ilvl w:val="0"/>
          <w:numId w:val="1"/>
        </w:numPr>
        <w:spacing w:after="0" w:line="240" w:lineRule="auto"/>
        <w:ind w:left="1095"/>
        <w:textAlignment w:val="baseline"/>
        <w:rPr>
          <w:rFonts w:ascii="inherit" w:eastAsia="Times New Roman" w:hAnsi="inherit" w:cs="Helvetica"/>
          <w:color w:val="373737"/>
          <w:sz w:val="24"/>
          <w:szCs w:val="24"/>
        </w:rPr>
      </w:pPr>
      <w:r w:rsidRPr="00BF3737">
        <w:rPr>
          <w:rFonts w:ascii="inherit" w:eastAsia="Times New Roman" w:hAnsi="inherit" w:cs="Helvetica"/>
          <w:color w:val="373737"/>
          <w:sz w:val="24"/>
          <w:szCs w:val="24"/>
        </w:rPr>
        <w:lastRenderedPageBreak/>
        <w:t>Sending spam, malware, spyware, ransomware or other inappropriate or damaging script.</w:t>
      </w:r>
    </w:p>
    <w:p w14:paraId="15CF417B" w14:textId="77777777" w:rsidR="00BF3737" w:rsidRPr="00BF3737" w:rsidRDefault="00BF3737" w:rsidP="00BF3737">
      <w:pPr>
        <w:spacing w:after="450" w:line="240" w:lineRule="auto"/>
        <w:textAlignment w:val="baseline"/>
        <w:rPr>
          <w:rFonts w:ascii="inherit" w:eastAsia="Times New Roman" w:hAnsi="inherit" w:cs="Helvetica"/>
          <w:color w:val="373737"/>
          <w:sz w:val="24"/>
          <w:szCs w:val="24"/>
        </w:rPr>
      </w:pPr>
      <w:r w:rsidRPr="00BF3737">
        <w:rPr>
          <w:rFonts w:ascii="inherit" w:eastAsia="Times New Roman" w:hAnsi="inherit" w:cs="Helvetica"/>
          <w:color w:val="373737"/>
          <w:sz w:val="24"/>
          <w:szCs w:val="24"/>
        </w:rPr>
        <w:t xml:space="preserve">Any illegal usage involving Library resources may subject the patron to prosecution by local, </w:t>
      </w:r>
      <w:proofErr w:type="gramStart"/>
      <w:r w:rsidRPr="00BF3737">
        <w:rPr>
          <w:rFonts w:ascii="inherit" w:eastAsia="Times New Roman" w:hAnsi="inherit" w:cs="Helvetica"/>
          <w:color w:val="373737"/>
          <w:sz w:val="24"/>
          <w:szCs w:val="24"/>
        </w:rPr>
        <w:t>state</w:t>
      </w:r>
      <w:proofErr w:type="gramEnd"/>
      <w:r w:rsidRPr="00BF3737">
        <w:rPr>
          <w:rFonts w:ascii="inherit" w:eastAsia="Times New Roman" w:hAnsi="inherit" w:cs="Helvetica"/>
          <w:color w:val="373737"/>
          <w:sz w:val="24"/>
          <w:szCs w:val="24"/>
        </w:rPr>
        <w:t xml:space="preserve"> or federal officials.</w:t>
      </w:r>
    </w:p>
    <w:p w14:paraId="4B0FD87C" w14:textId="77777777" w:rsidR="00BF3737" w:rsidRPr="00BF3737" w:rsidRDefault="00BF3737" w:rsidP="00BF3737">
      <w:pPr>
        <w:spacing w:after="450" w:line="240" w:lineRule="auto"/>
        <w:textAlignment w:val="baseline"/>
        <w:rPr>
          <w:rFonts w:ascii="inherit" w:eastAsia="Times New Roman" w:hAnsi="inherit" w:cs="Helvetica"/>
          <w:color w:val="373737"/>
          <w:sz w:val="24"/>
          <w:szCs w:val="24"/>
        </w:rPr>
      </w:pPr>
      <w:r w:rsidRPr="00BF3737">
        <w:rPr>
          <w:rFonts w:ascii="inherit" w:eastAsia="Times New Roman" w:hAnsi="inherit" w:cs="Helvetica"/>
          <w:color w:val="373737"/>
          <w:sz w:val="24"/>
          <w:szCs w:val="24"/>
        </w:rPr>
        <w:t>You agree to the above terms and conditions when you use a computer at the Blair Public Library.</w:t>
      </w:r>
    </w:p>
    <w:p w14:paraId="39F0EDDB" w14:textId="77777777" w:rsidR="00BF3737" w:rsidRPr="00BF3737" w:rsidRDefault="00BF3737" w:rsidP="00BF3737">
      <w:pPr>
        <w:spacing w:after="450" w:line="240" w:lineRule="auto"/>
        <w:textAlignment w:val="baseline"/>
        <w:rPr>
          <w:rFonts w:ascii="inherit" w:eastAsia="Times New Roman" w:hAnsi="inherit" w:cs="Helvetica"/>
          <w:color w:val="373737"/>
          <w:sz w:val="24"/>
          <w:szCs w:val="24"/>
        </w:rPr>
      </w:pPr>
      <w:r w:rsidRPr="00BF3737">
        <w:rPr>
          <w:rFonts w:ascii="inherit" w:eastAsia="Times New Roman" w:hAnsi="inherit" w:cs="Helvetica"/>
          <w:color w:val="373737"/>
          <w:sz w:val="24"/>
          <w:szCs w:val="24"/>
        </w:rPr>
        <w:t>Policy approved by the Blair Public Library Board 10/08/02</w:t>
      </w:r>
      <w:r w:rsidRPr="00BF3737">
        <w:rPr>
          <w:rFonts w:ascii="inherit" w:eastAsia="Times New Roman" w:hAnsi="inherit" w:cs="Helvetica"/>
          <w:color w:val="373737"/>
          <w:sz w:val="24"/>
          <w:szCs w:val="24"/>
        </w:rPr>
        <w:br/>
        <w:t>Revision made 10/2010</w:t>
      </w:r>
      <w:r w:rsidRPr="00BF3737">
        <w:rPr>
          <w:rFonts w:ascii="inherit" w:eastAsia="Times New Roman" w:hAnsi="inherit" w:cs="Helvetica"/>
          <w:color w:val="373737"/>
          <w:sz w:val="24"/>
          <w:szCs w:val="24"/>
        </w:rPr>
        <w:br/>
        <w:t>Policy revised and adopted 08/2013</w:t>
      </w:r>
      <w:r w:rsidRPr="00BF3737">
        <w:rPr>
          <w:rFonts w:ascii="inherit" w:eastAsia="Times New Roman" w:hAnsi="inherit" w:cs="Helvetica"/>
          <w:color w:val="373737"/>
          <w:sz w:val="24"/>
          <w:szCs w:val="24"/>
        </w:rPr>
        <w:br/>
        <w:t>Policy revised and adopted 4/2016</w:t>
      </w:r>
      <w:r w:rsidRPr="00BF3737">
        <w:rPr>
          <w:rFonts w:ascii="inherit" w:eastAsia="Times New Roman" w:hAnsi="inherit" w:cs="Helvetica"/>
          <w:color w:val="373737"/>
          <w:sz w:val="24"/>
          <w:szCs w:val="24"/>
        </w:rPr>
        <w:br/>
        <w:t>Policy revised and used as of 6/2017; not approved by Council at this time.</w:t>
      </w:r>
      <w:r w:rsidRPr="00BF3737">
        <w:rPr>
          <w:rFonts w:ascii="inherit" w:eastAsia="Times New Roman" w:hAnsi="inherit" w:cs="Helvetica"/>
          <w:color w:val="373737"/>
          <w:sz w:val="24"/>
          <w:szCs w:val="24"/>
        </w:rPr>
        <w:br/>
        <w:t>Reviewed 8/2018</w:t>
      </w:r>
      <w:r w:rsidRPr="00BF3737">
        <w:rPr>
          <w:rFonts w:ascii="inherit" w:eastAsia="Times New Roman" w:hAnsi="inherit" w:cs="Helvetica"/>
          <w:color w:val="373737"/>
          <w:sz w:val="24"/>
          <w:szCs w:val="24"/>
        </w:rPr>
        <w:br/>
        <w:t>Reviewed 8/2019</w:t>
      </w:r>
      <w:r w:rsidRPr="00BF3737">
        <w:rPr>
          <w:rFonts w:ascii="inherit" w:eastAsia="Times New Roman" w:hAnsi="inherit" w:cs="Helvetica"/>
          <w:color w:val="373737"/>
          <w:sz w:val="24"/>
          <w:szCs w:val="24"/>
        </w:rPr>
        <w:br/>
        <w:t>Reviewed 7/2020</w:t>
      </w:r>
    </w:p>
    <w:p w14:paraId="2471EFDD" w14:textId="77777777" w:rsidR="00BF3737" w:rsidRDefault="00BF3737"/>
    <w:sectPr w:rsidR="00BF37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5455D"/>
    <w:multiLevelType w:val="multilevel"/>
    <w:tmpl w:val="92347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37"/>
    <w:rsid w:val="00BF3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2E509"/>
  <w15:chartTrackingRefBased/>
  <w15:docId w15:val="{A9F6BA7F-86E3-454E-9911-B149EE56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F37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73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F37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386161">
      <w:bodyDiv w:val="1"/>
      <w:marLeft w:val="0"/>
      <w:marRight w:val="0"/>
      <w:marTop w:val="0"/>
      <w:marBottom w:val="0"/>
      <w:divBdr>
        <w:top w:val="none" w:sz="0" w:space="0" w:color="auto"/>
        <w:left w:val="none" w:sz="0" w:space="0" w:color="auto"/>
        <w:bottom w:val="none" w:sz="0" w:space="0" w:color="auto"/>
        <w:right w:val="none" w:sz="0" w:space="0" w:color="auto"/>
      </w:divBdr>
      <w:divsChild>
        <w:div w:id="1856504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544</Words>
  <Characters>3101</Characters>
  <Application>Microsoft Office Word</Application>
  <DocSecurity>0</DocSecurity>
  <Lines>25</Lines>
  <Paragraphs>7</Paragraphs>
  <ScaleCrop>false</ScaleCrop>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Zarco</dc:creator>
  <cp:keywords/>
  <dc:description/>
  <cp:lastModifiedBy>Brooke Zarco</cp:lastModifiedBy>
  <cp:revision>1</cp:revision>
  <dcterms:created xsi:type="dcterms:W3CDTF">2021-06-23T15:34:00Z</dcterms:created>
  <dcterms:modified xsi:type="dcterms:W3CDTF">2021-06-23T15:37:00Z</dcterms:modified>
</cp:coreProperties>
</file>